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4D67D50" w:rsidR="000A47C3" w:rsidRDefault="00E52F5F">
      <w:pPr>
        <w:rPr>
          <w:rFonts w:ascii="Pacifico" w:eastAsia="Pacifico" w:hAnsi="Pacifico" w:cs="Pacifico"/>
          <w:sz w:val="36"/>
          <w:szCs w:val="36"/>
        </w:rPr>
      </w:pPr>
      <w:r>
        <w:rPr>
          <w:rFonts w:ascii="Pacifico" w:eastAsia="Pacifico" w:hAnsi="Pacifico" w:cs="Pacifico"/>
          <w:sz w:val="36"/>
          <w:szCs w:val="36"/>
        </w:rPr>
        <w:t>I  would like  to  have  a million  pounds because I would  give it to poor people and give it to charity.</w:t>
      </w:r>
    </w:p>
    <w:sectPr w:rsidR="000A47C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7C3"/>
    <w:rsid w:val="000A47C3"/>
    <w:rsid w:val="00E5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9A1F3"/>
  <w15:docId w15:val="{04C2ED9A-967B-441B-8CF1-AA7F5228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2023-09-24T13:17:00Z</dcterms:created>
  <dcterms:modified xsi:type="dcterms:W3CDTF">2023-09-24T13:17:00Z</dcterms:modified>
</cp:coreProperties>
</file>